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B17B" w14:textId="1DEC77FB" w:rsidR="007834D3" w:rsidRPr="00924612" w:rsidRDefault="005E6D9E" w:rsidP="00924612">
      <w:pPr>
        <w:pStyle w:val="Heading1"/>
        <w:rPr>
          <w:noProof/>
        </w:rPr>
      </w:pPr>
      <w:bookmarkStart w:id="0" w:name="_Toc84162361"/>
      <w:bookmarkStart w:id="1" w:name="_GoBack"/>
      <w:bookmarkEnd w:id="1"/>
      <w:r>
        <w:t xml:space="preserve">The </w:t>
      </w:r>
      <w:r w:rsidR="007834D3" w:rsidRPr="007834D3">
        <w:t>Council Executive make</w:t>
      </w:r>
      <w:r>
        <w:t>s</w:t>
      </w:r>
      <w:r w:rsidR="007834D3" w:rsidRPr="007834D3">
        <w:t xml:space="preserve"> the decision to have a  charity drive.</w:t>
      </w:r>
      <w:bookmarkEnd w:id="0"/>
    </w:p>
    <w:p w14:paraId="42039A33" w14:textId="1CE8532D" w:rsidR="007834D3" w:rsidRDefault="007834D3">
      <w:pPr>
        <w:rPr>
          <w:lang w:val="en-CA"/>
        </w:rPr>
      </w:pPr>
      <w:r>
        <w:rPr>
          <w:lang w:val="en-CA"/>
        </w:rPr>
        <w:t xml:space="preserve">The executive as a group makes this decision and then </w:t>
      </w:r>
      <w:r w:rsidR="001C51A8">
        <w:rPr>
          <w:lang w:val="en-CA"/>
        </w:rPr>
        <w:t xml:space="preserve">must take </w:t>
      </w:r>
      <w:r>
        <w:rPr>
          <w:lang w:val="en-CA"/>
        </w:rPr>
        <w:t xml:space="preserve"> </w:t>
      </w:r>
      <w:r w:rsidR="005E6D9E">
        <w:rPr>
          <w:lang w:val="en-CA"/>
        </w:rPr>
        <w:t>the proposed charity drive</w:t>
      </w:r>
      <w:r>
        <w:rPr>
          <w:lang w:val="en-CA"/>
        </w:rPr>
        <w:t xml:space="preserve"> to the general membership for approval.</w:t>
      </w:r>
    </w:p>
    <w:p w14:paraId="2B0CF4EE" w14:textId="4E81D098" w:rsidR="007638B0" w:rsidRDefault="007638B0">
      <w:pPr>
        <w:rPr>
          <w:lang w:val="en-CA"/>
        </w:rPr>
      </w:pPr>
      <w:r>
        <w:rPr>
          <w:lang w:val="en-CA"/>
        </w:rPr>
        <w:t>Ensure that everyone understands that you will be accepting both goods and money as part of your charity drive.</w:t>
      </w:r>
    </w:p>
    <w:p w14:paraId="652C30C2" w14:textId="711A2F94" w:rsidR="005E6D9E" w:rsidRDefault="005E6D9E">
      <w:pPr>
        <w:rPr>
          <w:lang w:val="en-CA"/>
        </w:rPr>
      </w:pPr>
      <w:r>
        <w:rPr>
          <w:lang w:val="en-CA"/>
        </w:rPr>
        <w:t>Discuss the potential charity drive with your priest as you will be using his church</w:t>
      </w:r>
      <w:r w:rsidR="00F12EC4">
        <w:rPr>
          <w:lang w:val="en-CA"/>
        </w:rPr>
        <w:t xml:space="preserve">. Ask him if he has a charitable </w:t>
      </w:r>
      <w:r w:rsidR="00932247">
        <w:rPr>
          <w:lang w:val="en-CA"/>
        </w:rPr>
        <w:t>organization</w:t>
      </w:r>
      <w:r w:rsidR="00F12EC4">
        <w:rPr>
          <w:lang w:val="en-CA"/>
        </w:rPr>
        <w:t xml:space="preserve"> he knows is in need of assistance.</w:t>
      </w:r>
    </w:p>
    <w:p w14:paraId="097F9121" w14:textId="2B3B630B" w:rsidR="007834D3" w:rsidRDefault="007834D3" w:rsidP="007638B0">
      <w:pPr>
        <w:pStyle w:val="Heading1"/>
      </w:pPr>
      <w:bookmarkStart w:id="2" w:name="_Toc84162362"/>
      <w:r w:rsidRPr="001C51A8">
        <w:t>Select a charitable organization to support</w:t>
      </w:r>
      <w:bookmarkEnd w:id="2"/>
    </w:p>
    <w:p w14:paraId="2053787C" w14:textId="5E12F945" w:rsidR="001C51A8" w:rsidRDefault="001C51A8" w:rsidP="001C51A8">
      <w:pPr>
        <w:rPr>
          <w:lang w:val="en-CA"/>
        </w:rPr>
      </w:pPr>
      <w:r>
        <w:rPr>
          <w:lang w:val="en-CA"/>
        </w:rPr>
        <w:t xml:space="preserve">You </w:t>
      </w:r>
      <w:r w:rsidR="007638B0">
        <w:rPr>
          <w:lang w:val="en-CA"/>
        </w:rPr>
        <w:t xml:space="preserve">could </w:t>
      </w:r>
      <w:r>
        <w:rPr>
          <w:lang w:val="en-CA"/>
        </w:rPr>
        <w:t xml:space="preserve"> start with the list of charitable organizations you currently support.</w:t>
      </w:r>
    </w:p>
    <w:p w14:paraId="034A56AC" w14:textId="73E1CC01" w:rsidR="001C51A8" w:rsidRDefault="001C51A8" w:rsidP="001C51A8">
      <w:pPr>
        <w:rPr>
          <w:lang w:val="en-CA"/>
        </w:rPr>
      </w:pPr>
      <w:r>
        <w:rPr>
          <w:lang w:val="en-CA"/>
        </w:rPr>
        <w:t>Things to consider.</w:t>
      </w:r>
    </w:p>
    <w:p w14:paraId="3F44737B" w14:textId="77777777" w:rsidR="007638B0" w:rsidRDefault="001C51A8" w:rsidP="001C51A8">
      <w:pPr>
        <w:rPr>
          <w:lang w:val="en-CA"/>
        </w:rPr>
      </w:pPr>
      <w:r>
        <w:rPr>
          <w:lang w:val="en-CA"/>
        </w:rPr>
        <w:t xml:space="preserve">Is the organization </w:t>
      </w:r>
      <w:r w:rsidR="007638B0">
        <w:rPr>
          <w:lang w:val="en-CA"/>
        </w:rPr>
        <w:t>mostly run by volunteers?</w:t>
      </w:r>
    </w:p>
    <w:p w14:paraId="6AD62C1A" w14:textId="6B448D94" w:rsidR="007638B0" w:rsidRDefault="007638B0" w:rsidP="001C51A8">
      <w:pPr>
        <w:rPr>
          <w:lang w:val="en-CA"/>
        </w:rPr>
      </w:pPr>
      <w:r>
        <w:rPr>
          <w:lang w:val="en-CA"/>
        </w:rPr>
        <w:t>Does the organization offer direct support to the less fortunate in our society and do</w:t>
      </w:r>
      <w:r w:rsidR="00932247">
        <w:rPr>
          <w:lang w:val="en-CA"/>
        </w:rPr>
        <w:t xml:space="preserve"> they</w:t>
      </w:r>
      <w:r>
        <w:rPr>
          <w:lang w:val="en-CA"/>
        </w:rPr>
        <w:t xml:space="preserve"> support women and children?</w:t>
      </w:r>
    </w:p>
    <w:p w14:paraId="2D9F8DCB" w14:textId="77777777" w:rsidR="007638B0" w:rsidRPr="007638B0" w:rsidRDefault="007638B0" w:rsidP="007638B0">
      <w:pPr>
        <w:pStyle w:val="Heading1"/>
      </w:pPr>
      <w:bookmarkStart w:id="3" w:name="_Toc84162363"/>
      <w:r w:rsidRPr="007638B0">
        <w:t>Contact the selected charitable organisation and get their approval</w:t>
      </w:r>
      <w:bookmarkEnd w:id="3"/>
    </w:p>
    <w:p w14:paraId="60011983" w14:textId="0229DBEA" w:rsidR="007638B0" w:rsidRDefault="001C51A8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 xml:space="preserve"> </w:t>
      </w:r>
      <w:r w:rsidR="007638B0">
        <w:rPr>
          <w:lang w:val="en-CA"/>
        </w:rPr>
        <w:t xml:space="preserve">It is essential that you contact the proposed organization to ensure that they want </w:t>
      </w:r>
      <w:r w:rsidR="00932247">
        <w:rPr>
          <w:lang w:val="en-CA"/>
        </w:rPr>
        <w:t xml:space="preserve">your </w:t>
      </w:r>
      <w:r w:rsidR="007638B0">
        <w:rPr>
          <w:lang w:val="en-CA"/>
        </w:rPr>
        <w:t xml:space="preserve">support.  </w:t>
      </w:r>
    </w:p>
    <w:p w14:paraId="2323D39B" w14:textId="4268CE5B" w:rsidR="007638B0" w:rsidRPr="007638B0" w:rsidRDefault="007638B0" w:rsidP="007638B0">
      <w:pPr>
        <w:pStyle w:val="Heading1"/>
      </w:pPr>
      <w:bookmarkStart w:id="4" w:name="_Toc84162364"/>
      <w:r w:rsidRPr="007638B0">
        <w:t xml:space="preserve">Get a </w:t>
      </w:r>
      <w:r>
        <w:t xml:space="preserve">short </w:t>
      </w:r>
      <w:r w:rsidRPr="007638B0">
        <w:t xml:space="preserve">list of the items the organization </w:t>
      </w:r>
      <w:r>
        <w:t>needs</w:t>
      </w:r>
      <w:bookmarkEnd w:id="4"/>
    </w:p>
    <w:p w14:paraId="385C4B1C" w14:textId="49C1639B" w:rsidR="001C51A8" w:rsidRDefault="007638B0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>Ask for a list  of the top five items they require.</w:t>
      </w:r>
    </w:p>
    <w:p w14:paraId="1B171664" w14:textId="248FCB40" w:rsidR="007638B0" w:rsidRDefault="005E6D9E" w:rsidP="005E6D9E">
      <w:pPr>
        <w:pStyle w:val="Heading1"/>
      </w:pPr>
      <w:bookmarkStart w:id="5" w:name="_Toc84162365"/>
      <w:r>
        <w:t>Take your proposed charity drive to the next general meeting for approval</w:t>
      </w:r>
      <w:bookmarkEnd w:id="5"/>
    </w:p>
    <w:p w14:paraId="3B752D78" w14:textId="50B190D4" w:rsidR="005E6D9E" w:rsidRDefault="005E6D9E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>If approved set the timeframes and ask for volunteers.</w:t>
      </w:r>
    </w:p>
    <w:p w14:paraId="470E0868" w14:textId="6C419372" w:rsidR="005E6D9E" w:rsidRDefault="005E6D9E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>The responsibility for overseeing the charity drive fall</w:t>
      </w:r>
      <w:r w:rsidR="00290E5F">
        <w:rPr>
          <w:lang w:val="en-CA"/>
        </w:rPr>
        <w:t>s</w:t>
      </w:r>
      <w:r>
        <w:rPr>
          <w:lang w:val="en-CA"/>
        </w:rPr>
        <w:t xml:space="preserve"> on the community director but any capable Brother Knight or community member could oversee the drive.</w:t>
      </w:r>
    </w:p>
    <w:p w14:paraId="207B4169" w14:textId="17CBAD48" w:rsidR="005E6D9E" w:rsidRDefault="005E6D9E" w:rsidP="005E6D9E">
      <w:pPr>
        <w:pStyle w:val="Heading1"/>
      </w:pPr>
      <w:bookmarkStart w:id="6" w:name="_Toc84162366"/>
      <w:r>
        <w:t>Set the timeframes</w:t>
      </w:r>
      <w:bookmarkEnd w:id="6"/>
    </w:p>
    <w:p w14:paraId="7BC36504" w14:textId="775B46D2" w:rsidR="005E6D9E" w:rsidRDefault="005E6D9E" w:rsidP="005E6D9E">
      <w:pPr>
        <w:rPr>
          <w:lang w:val="en-CA"/>
        </w:rPr>
      </w:pPr>
      <w:r>
        <w:rPr>
          <w:lang w:val="en-CA"/>
        </w:rPr>
        <w:t>Minimum lead time is about a month.</w:t>
      </w:r>
    </w:p>
    <w:p w14:paraId="03B8E60C" w14:textId="46860261" w:rsidR="00F12EC4" w:rsidRDefault="00F12EC4" w:rsidP="005E6D9E">
      <w:pPr>
        <w:rPr>
          <w:lang w:val="en-CA"/>
        </w:rPr>
      </w:pPr>
      <w:r>
        <w:rPr>
          <w:lang w:val="en-CA"/>
        </w:rPr>
        <w:t>Determine when you will hold the charity drive.</w:t>
      </w:r>
    </w:p>
    <w:p w14:paraId="14887ADD" w14:textId="761E39E7" w:rsidR="00F12EC4" w:rsidRDefault="00F12EC4" w:rsidP="005E6D9E">
      <w:pPr>
        <w:rPr>
          <w:lang w:val="en-CA"/>
        </w:rPr>
      </w:pPr>
      <w:r>
        <w:rPr>
          <w:lang w:val="en-CA"/>
        </w:rPr>
        <w:t>Collect for two weekends and all daily masses during that week</w:t>
      </w:r>
      <w:r w:rsidR="00290E5F">
        <w:rPr>
          <w:lang w:val="en-CA"/>
        </w:rPr>
        <w:t xml:space="preserve"> bookended by the weekends</w:t>
      </w:r>
      <w:r>
        <w:rPr>
          <w:lang w:val="en-CA"/>
        </w:rPr>
        <w:t>.</w:t>
      </w:r>
    </w:p>
    <w:p w14:paraId="4FC86C8F" w14:textId="0E4A858F" w:rsidR="00F12EC4" w:rsidRDefault="00F12EC4" w:rsidP="00F12EC4">
      <w:pPr>
        <w:pStyle w:val="Heading1"/>
      </w:pPr>
      <w:bookmarkStart w:id="7" w:name="_Toc84162367"/>
      <w:r>
        <w:t>Advertise</w:t>
      </w:r>
      <w:bookmarkEnd w:id="7"/>
    </w:p>
    <w:p w14:paraId="5BF27220" w14:textId="40F72D9F" w:rsidR="00F12EC4" w:rsidRDefault="00F12EC4" w:rsidP="005E6D9E">
      <w:pPr>
        <w:rPr>
          <w:lang w:val="en-CA"/>
        </w:rPr>
      </w:pPr>
      <w:r>
        <w:rPr>
          <w:lang w:val="en-CA"/>
        </w:rPr>
        <w:t>Two weeks before your planned charity drive you need to ensure that the charity drive is advertised in the church bulletin.</w:t>
      </w:r>
    </w:p>
    <w:p w14:paraId="659E03AD" w14:textId="00A039E0" w:rsidR="00F12EC4" w:rsidRDefault="00F12EC4" w:rsidP="005E6D9E">
      <w:pPr>
        <w:rPr>
          <w:lang w:val="en-CA"/>
        </w:rPr>
      </w:pPr>
      <w:r>
        <w:rPr>
          <w:lang w:val="en-CA"/>
        </w:rPr>
        <w:t xml:space="preserve">On week before the charity drive </w:t>
      </w:r>
      <w:r w:rsidR="00932247">
        <w:rPr>
          <w:lang w:val="en-CA"/>
        </w:rPr>
        <w:t>insert a letter from the Knights in the church bulletin  that indicates  who the recipient organization is and lists their immediate needs.</w:t>
      </w:r>
    </w:p>
    <w:p w14:paraId="311E071A" w14:textId="43AF7028" w:rsidR="00932247" w:rsidRDefault="00932247" w:rsidP="005E6D9E">
      <w:pPr>
        <w:rPr>
          <w:lang w:val="en-CA"/>
        </w:rPr>
      </w:pPr>
      <w:r>
        <w:rPr>
          <w:lang w:val="en-CA"/>
        </w:rPr>
        <w:t>It is important that all parishioner</w:t>
      </w:r>
      <w:r w:rsidR="00A91003">
        <w:rPr>
          <w:lang w:val="en-CA"/>
        </w:rPr>
        <w:t>s</w:t>
      </w:r>
      <w:r>
        <w:rPr>
          <w:lang w:val="en-CA"/>
        </w:rPr>
        <w:t xml:space="preserve"> are aware of the charity drive and have ample time to pick up the </w:t>
      </w:r>
      <w:r w:rsidR="00426767">
        <w:rPr>
          <w:lang w:val="en-CA"/>
        </w:rPr>
        <w:t>requested</w:t>
      </w:r>
      <w:r>
        <w:rPr>
          <w:lang w:val="en-CA"/>
        </w:rPr>
        <w:t xml:space="preserve"> items. </w:t>
      </w:r>
    </w:p>
    <w:p w14:paraId="3C6E8C7E" w14:textId="114DA6E3" w:rsidR="00426767" w:rsidRDefault="00426767" w:rsidP="005E6D9E">
      <w:pPr>
        <w:rPr>
          <w:lang w:val="en-CA"/>
        </w:rPr>
      </w:pPr>
      <w:r>
        <w:rPr>
          <w:lang w:val="en-CA"/>
        </w:rPr>
        <w:t>Covid -19 may restrict the collection of some items such as clothing.</w:t>
      </w:r>
    </w:p>
    <w:p w14:paraId="0CD45088" w14:textId="49C49801" w:rsidR="00932247" w:rsidRDefault="00932247" w:rsidP="005E6D9E">
      <w:pPr>
        <w:rPr>
          <w:lang w:val="en-CA"/>
        </w:rPr>
      </w:pPr>
      <w:r>
        <w:rPr>
          <w:lang w:val="en-CA"/>
        </w:rPr>
        <w:t>Posters can be printed and set up at the church advertising the charity drive.</w:t>
      </w:r>
    </w:p>
    <w:p w14:paraId="16082C8E" w14:textId="47F7FFFD" w:rsidR="00932247" w:rsidRPr="005E6D9E" w:rsidRDefault="00932247" w:rsidP="005E6D9E">
      <w:pPr>
        <w:rPr>
          <w:lang w:val="en-CA"/>
        </w:rPr>
      </w:pPr>
      <w:r>
        <w:rPr>
          <w:lang w:val="en-CA"/>
        </w:rPr>
        <w:lastRenderedPageBreak/>
        <w:t>Consider the timing of the charity drive. In supporting an organization such as Villa Rosa that assists mother</w:t>
      </w:r>
      <w:r w:rsidR="00426767">
        <w:rPr>
          <w:lang w:val="en-CA"/>
        </w:rPr>
        <w:t>s</w:t>
      </w:r>
      <w:r>
        <w:rPr>
          <w:lang w:val="en-CA"/>
        </w:rPr>
        <w:t xml:space="preserve"> and children</w:t>
      </w:r>
      <w:r w:rsidR="00426767">
        <w:rPr>
          <w:lang w:val="en-CA"/>
        </w:rPr>
        <w:t>,</w:t>
      </w:r>
      <w:r>
        <w:rPr>
          <w:lang w:val="en-CA"/>
        </w:rPr>
        <w:t xml:space="preserve"> time the event to coincide with </w:t>
      </w:r>
      <w:r w:rsidR="00426767">
        <w:rPr>
          <w:lang w:val="en-CA"/>
        </w:rPr>
        <w:t>Mother’s Day</w:t>
      </w:r>
    </w:p>
    <w:p w14:paraId="625E3C60" w14:textId="0CED756C" w:rsidR="005E6D9E" w:rsidRDefault="005E6D9E" w:rsidP="005E6D9E">
      <w:pPr>
        <w:pStyle w:val="Heading1"/>
      </w:pPr>
      <w:bookmarkStart w:id="8" w:name="_Toc84162368"/>
      <w:r>
        <w:t>Logistics</w:t>
      </w:r>
      <w:bookmarkEnd w:id="8"/>
    </w:p>
    <w:p w14:paraId="0CBE6D87" w14:textId="54D6AFB0" w:rsidR="005E6D9E" w:rsidRDefault="005E6D9E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 xml:space="preserve">This drive depends on the generosity of the parishioners and it is important that a collection site is identified. This could be </w:t>
      </w:r>
      <w:r w:rsidR="00F12EC4">
        <w:rPr>
          <w:lang w:val="en-CA"/>
        </w:rPr>
        <w:t>the church itself or an outbuilding.</w:t>
      </w:r>
      <w:r w:rsidR="007049E6">
        <w:rPr>
          <w:lang w:val="en-CA"/>
        </w:rPr>
        <w:t xml:space="preserve"> You may need volunteers to man the collection site. Be sure to clearly identify when and where you will be collecting.</w:t>
      </w:r>
    </w:p>
    <w:p w14:paraId="15A1AF1E" w14:textId="08CB4A75" w:rsidR="00F12EC4" w:rsidRDefault="00F12EC4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 xml:space="preserve">A collection box has to be set up and someone has to be responsible for emptying the box on a daily basis. </w:t>
      </w:r>
    </w:p>
    <w:p w14:paraId="79F4192E" w14:textId="642E39F2" w:rsidR="00A91003" w:rsidRDefault="00A91003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>Goods have to be listed as received and weighed as required.</w:t>
      </w:r>
    </w:p>
    <w:p w14:paraId="5D60F29F" w14:textId="2BC26FBF" w:rsidR="00F12EC4" w:rsidRDefault="00F12EC4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 xml:space="preserve">Money collected at each mass has to be picked up, counted and forwarded to the council treasurer. </w:t>
      </w:r>
    </w:p>
    <w:p w14:paraId="5D45B4B2" w14:textId="293F490B" w:rsidR="00A91003" w:rsidRDefault="00A91003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>Three weeks before the charity drive send out a request for volunteers.</w:t>
      </w:r>
    </w:p>
    <w:p w14:paraId="7BE1F506" w14:textId="5743BC85" w:rsidR="00813641" w:rsidRDefault="00813641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 xml:space="preserve">Use checklists to ensure that any volunteer coverage is identified and filled. </w:t>
      </w:r>
    </w:p>
    <w:p w14:paraId="59D2E976" w14:textId="5704EBF2" w:rsidR="00A91003" w:rsidRDefault="00A91003" w:rsidP="00A91003">
      <w:pPr>
        <w:pStyle w:val="Heading1"/>
      </w:pPr>
      <w:bookmarkStart w:id="9" w:name="_Toc84162369"/>
      <w:r>
        <w:t>Delivery</w:t>
      </w:r>
      <w:bookmarkEnd w:id="9"/>
    </w:p>
    <w:p w14:paraId="0BBDC7E5" w14:textId="34425251" w:rsidR="00A91003" w:rsidRDefault="00A91003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 xml:space="preserve">Go to the Supreme Internet site and download a copy of the “Food for Families” form as this form need to be signed by the Grand Knight and a representative of the recipient organization </w:t>
      </w:r>
    </w:p>
    <w:p w14:paraId="1B3B07E7" w14:textId="6F5CAF49" w:rsidR="00A91003" w:rsidRDefault="00A91003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 xml:space="preserve">On the first Monday following the charity drive contact the organization you are supporting and ask when you can deliver the goods collected. </w:t>
      </w:r>
    </w:p>
    <w:p w14:paraId="51BD76C2" w14:textId="10245525" w:rsidR="00A91003" w:rsidRDefault="00A91003" w:rsidP="007638B0">
      <w:pPr>
        <w:tabs>
          <w:tab w:val="left" w:pos="3386"/>
        </w:tabs>
        <w:rPr>
          <w:lang w:val="en-CA"/>
        </w:rPr>
      </w:pPr>
      <w:r>
        <w:rPr>
          <w:lang w:val="en-CA"/>
        </w:rPr>
        <w:t>You will need one or two trucks and volunteers to do the delivery. Don’t forget to take the Food for Families form with you</w:t>
      </w:r>
      <w:r w:rsidR="00C47371">
        <w:rPr>
          <w:lang w:val="en-CA"/>
        </w:rPr>
        <w:t xml:space="preserve"> and a cheque for the money collected.</w:t>
      </w:r>
    </w:p>
    <w:p w14:paraId="54A387B1" w14:textId="36AA6509" w:rsidR="00A91003" w:rsidRDefault="00C47371" w:rsidP="00C47371">
      <w:pPr>
        <w:pStyle w:val="Heading1"/>
      </w:pPr>
      <w:bookmarkStart w:id="10" w:name="_Toc84162370"/>
      <w:r>
        <w:t>Photo Opportunity</w:t>
      </w:r>
      <w:bookmarkEnd w:id="10"/>
    </w:p>
    <w:p w14:paraId="41F2CBE8" w14:textId="6B02C77D" w:rsidR="00C47371" w:rsidRDefault="00C47371" w:rsidP="00C47371">
      <w:pPr>
        <w:rPr>
          <w:lang w:val="en-CA"/>
        </w:rPr>
      </w:pPr>
      <w:r>
        <w:rPr>
          <w:lang w:val="en-CA"/>
        </w:rPr>
        <w:t>Take photos of Brother Knights and volunteers delivering the goods and money</w:t>
      </w:r>
    </w:p>
    <w:p w14:paraId="64AC0231" w14:textId="38E45657" w:rsidR="00C47371" w:rsidRDefault="00C47371" w:rsidP="00C47371">
      <w:pPr>
        <w:pStyle w:val="Heading1"/>
      </w:pPr>
      <w:bookmarkStart w:id="11" w:name="_Toc84162371"/>
      <w:r>
        <w:t>Thank the parishioners and Brother Knights for their generosity</w:t>
      </w:r>
      <w:bookmarkEnd w:id="11"/>
    </w:p>
    <w:p w14:paraId="2FF87F88" w14:textId="32E08425" w:rsidR="00213978" w:rsidRDefault="00C47371" w:rsidP="00C47371">
      <w:pPr>
        <w:rPr>
          <w:lang w:val="en-CA"/>
        </w:rPr>
      </w:pPr>
      <w:r>
        <w:rPr>
          <w:lang w:val="en-CA"/>
        </w:rPr>
        <w:t>Immediately following the successful charity drive put up posters thanking the parishioners and Brother Knights  for their generosity. Include the photos you took</w:t>
      </w:r>
      <w:r w:rsidR="007049E6">
        <w:rPr>
          <w:lang w:val="en-CA"/>
        </w:rPr>
        <w:t xml:space="preserve"> when you did the delivery</w:t>
      </w:r>
      <w:r>
        <w:rPr>
          <w:lang w:val="en-CA"/>
        </w:rPr>
        <w:t>.</w:t>
      </w:r>
    </w:p>
    <w:p w14:paraId="45286FCD" w14:textId="16CA8EAD" w:rsidR="00213978" w:rsidRDefault="00213978" w:rsidP="00213978">
      <w:pPr>
        <w:pStyle w:val="Heading1"/>
      </w:pPr>
      <w:bookmarkStart w:id="12" w:name="_Toc84162372"/>
      <w:r>
        <w:t>Supreme Rebate</w:t>
      </w:r>
      <w:bookmarkEnd w:id="12"/>
    </w:p>
    <w:p w14:paraId="425D330C" w14:textId="51FF8A0B" w:rsidR="00213978" w:rsidRDefault="00213978" w:rsidP="00213978">
      <w:pPr>
        <w:rPr>
          <w:lang w:val="en-CA"/>
        </w:rPr>
      </w:pPr>
      <w:r>
        <w:rPr>
          <w:lang w:val="en-CA"/>
        </w:rPr>
        <w:t xml:space="preserve">Deliver $500.00 cash </w:t>
      </w:r>
      <w:r w:rsidR="009E3145" w:rsidRPr="009E3145">
        <w:rPr>
          <w:lang w:val="en-CA"/>
        </w:rPr>
        <w:t>or 1000 lbs</w:t>
      </w:r>
      <w:r w:rsidR="009E3145">
        <w:rPr>
          <w:lang w:val="en-CA"/>
        </w:rPr>
        <w:t>.</w:t>
      </w:r>
      <w:r w:rsidR="009E3145" w:rsidRPr="009E3145">
        <w:rPr>
          <w:lang w:val="en-CA"/>
        </w:rPr>
        <w:t xml:space="preserve"> of donated food</w:t>
      </w:r>
      <w:r w:rsidR="009E3145">
        <w:rPr>
          <w:lang w:val="en-CA"/>
        </w:rPr>
        <w:t xml:space="preserve"> </w:t>
      </w:r>
      <w:r>
        <w:rPr>
          <w:lang w:val="en-CA"/>
        </w:rPr>
        <w:t>and get a $100.00 rebate</w:t>
      </w:r>
    </w:p>
    <w:p w14:paraId="1E73C347" w14:textId="6622AAAC" w:rsidR="00213978" w:rsidRDefault="009E3145" w:rsidP="00213978">
      <w:pPr>
        <w:rPr>
          <w:lang w:val="en-CA"/>
        </w:rPr>
      </w:pPr>
      <w:r>
        <w:rPr>
          <w:lang w:val="en-CA"/>
        </w:rPr>
        <w:t>Maximum eligibility is $5</w:t>
      </w:r>
      <w:r w:rsidR="00213978">
        <w:rPr>
          <w:lang w:val="en-CA"/>
        </w:rPr>
        <w:t>00.00 per year.</w:t>
      </w:r>
    </w:p>
    <w:p w14:paraId="17DBB464" w14:textId="2432232F" w:rsidR="009E3145" w:rsidRPr="00213978" w:rsidRDefault="009E3145" w:rsidP="00213978">
      <w:pPr>
        <w:rPr>
          <w:lang w:val="en-CA"/>
        </w:rPr>
      </w:pPr>
      <w:r w:rsidRPr="009E3145">
        <w:rPr>
          <w:lang w:val="en-CA"/>
        </w:rPr>
        <w:t>You have to complete a form 10057 to Supreme for compensation. Also (not a requirement to obtain the refund) councils should still complete a 10784 on the project.</w:t>
      </w:r>
    </w:p>
    <w:p w14:paraId="1D2DEB54" w14:textId="327C83CA" w:rsidR="00C47371" w:rsidRPr="00C47371" w:rsidRDefault="00C47371" w:rsidP="00C47371">
      <w:pPr>
        <w:rPr>
          <w:lang w:val="en-CA"/>
        </w:rPr>
      </w:pPr>
    </w:p>
    <w:sectPr w:rsidR="00C47371" w:rsidRPr="00C47371" w:rsidSect="00997FE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CCE10" w14:textId="77777777" w:rsidR="00620BD5" w:rsidRDefault="00620BD5" w:rsidP="00932247">
      <w:r>
        <w:separator/>
      </w:r>
    </w:p>
  </w:endnote>
  <w:endnote w:type="continuationSeparator" w:id="0">
    <w:p w14:paraId="029E82A8" w14:textId="77777777" w:rsidR="00620BD5" w:rsidRDefault="00620BD5" w:rsidP="0093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52272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8DC42C" w14:textId="3FF98AE6" w:rsidR="00932247" w:rsidRDefault="00932247" w:rsidP="00F34D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940B98" w14:textId="77777777" w:rsidR="00932247" w:rsidRDefault="00932247" w:rsidP="009322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47913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FA5794" w14:textId="491FBE72" w:rsidR="00932247" w:rsidRDefault="00932247" w:rsidP="00F34D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216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FA2F76A" w14:textId="77777777" w:rsidR="00932247" w:rsidRDefault="00932247" w:rsidP="009322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0939" w14:textId="77777777" w:rsidR="00620BD5" w:rsidRDefault="00620BD5" w:rsidP="00932247">
      <w:r>
        <w:separator/>
      </w:r>
    </w:p>
  </w:footnote>
  <w:footnote w:type="continuationSeparator" w:id="0">
    <w:p w14:paraId="1415ED06" w14:textId="77777777" w:rsidR="00620BD5" w:rsidRDefault="00620BD5" w:rsidP="00932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7F83" w14:textId="77777777" w:rsidR="00213978" w:rsidRPr="005E6D9E" w:rsidRDefault="00213978" w:rsidP="00213978">
    <w:pPr>
      <w:jc w:val="center"/>
      <w:rPr>
        <w:b/>
        <w:bCs/>
        <w:sz w:val="32"/>
        <w:szCs w:val="32"/>
        <w:lang w:val="en-CA"/>
      </w:rPr>
    </w:pPr>
    <w:r w:rsidRPr="005E6D9E">
      <w:rPr>
        <w:b/>
        <w:bCs/>
        <w:sz w:val="32"/>
        <w:szCs w:val="32"/>
        <w:lang w:val="en-CA"/>
      </w:rPr>
      <w:t>How to do a charity drive</w:t>
    </w:r>
  </w:p>
  <w:p w14:paraId="7EDFF4EE" w14:textId="34BEE772" w:rsidR="00213978" w:rsidRDefault="00752163" w:rsidP="00752163">
    <w:pPr>
      <w:pStyle w:val="Header"/>
      <w:jc w:val="center"/>
    </w:pPr>
    <w:r>
      <w:t xml:space="preserve">Courtesy of </w:t>
    </w:r>
    <w:r w:rsidRPr="00752163">
      <w:t xml:space="preserve">the </w:t>
    </w:r>
    <w:proofErr w:type="spellStart"/>
    <w:r w:rsidRPr="00752163">
      <w:t>Charleswood</w:t>
    </w:r>
    <w:proofErr w:type="spellEnd"/>
    <w:r w:rsidRPr="00752163">
      <w:t xml:space="preserve"> Council 7523 of Knights of Columbus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D3"/>
    <w:rsid w:val="000F41DE"/>
    <w:rsid w:val="00106398"/>
    <w:rsid w:val="001C51A8"/>
    <w:rsid w:val="00213978"/>
    <w:rsid w:val="00290E5F"/>
    <w:rsid w:val="003866D4"/>
    <w:rsid w:val="003C04D8"/>
    <w:rsid w:val="00426767"/>
    <w:rsid w:val="004A0F88"/>
    <w:rsid w:val="005463A1"/>
    <w:rsid w:val="005E6D9E"/>
    <w:rsid w:val="00620BD5"/>
    <w:rsid w:val="00651E7B"/>
    <w:rsid w:val="007049E6"/>
    <w:rsid w:val="00752163"/>
    <w:rsid w:val="007638B0"/>
    <w:rsid w:val="007834D3"/>
    <w:rsid w:val="00813641"/>
    <w:rsid w:val="00924612"/>
    <w:rsid w:val="00932247"/>
    <w:rsid w:val="00973DD2"/>
    <w:rsid w:val="009979FF"/>
    <w:rsid w:val="00997FE5"/>
    <w:rsid w:val="009E3145"/>
    <w:rsid w:val="00A673F3"/>
    <w:rsid w:val="00A91003"/>
    <w:rsid w:val="00C026DC"/>
    <w:rsid w:val="00C47371"/>
    <w:rsid w:val="00CE6E0C"/>
    <w:rsid w:val="00F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04E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8B0"/>
    <w:rPr>
      <w:rFonts w:asciiTheme="majorHAnsi" w:eastAsiaTheme="majorEastAsia" w:hAnsiTheme="majorHAnsi" w:cstheme="majorBidi"/>
      <w:b/>
      <w:bCs/>
      <w:color w:val="000000" w:themeColor="text1"/>
      <w:sz w:val="28"/>
      <w:szCs w:val="3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3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47"/>
  </w:style>
  <w:style w:type="character" w:styleId="PageNumber">
    <w:name w:val="page number"/>
    <w:basedOn w:val="DefaultParagraphFont"/>
    <w:uiPriority w:val="99"/>
    <w:semiHidden/>
    <w:unhideWhenUsed/>
    <w:rsid w:val="00932247"/>
  </w:style>
  <w:style w:type="paragraph" w:styleId="Header">
    <w:name w:val="header"/>
    <w:basedOn w:val="Normal"/>
    <w:link w:val="HeaderChar"/>
    <w:uiPriority w:val="99"/>
    <w:unhideWhenUsed/>
    <w:rsid w:val="002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978"/>
  </w:style>
  <w:style w:type="paragraph" w:styleId="TOC1">
    <w:name w:val="toc 1"/>
    <w:basedOn w:val="Normal"/>
    <w:next w:val="Normal"/>
    <w:autoRedefine/>
    <w:uiPriority w:val="39"/>
    <w:unhideWhenUsed/>
    <w:rsid w:val="0021397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139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8B0"/>
    <w:rPr>
      <w:rFonts w:asciiTheme="majorHAnsi" w:eastAsiaTheme="majorEastAsia" w:hAnsiTheme="majorHAnsi" w:cstheme="majorBidi"/>
      <w:b/>
      <w:bCs/>
      <w:color w:val="000000" w:themeColor="text1"/>
      <w:sz w:val="28"/>
      <w:szCs w:val="3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3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47"/>
  </w:style>
  <w:style w:type="character" w:styleId="PageNumber">
    <w:name w:val="page number"/>
    <w:basedOn w:val="DefaultParagraphFont"/>
    <w:uiPriority w:val="99"/>
    <w:semiHidden/>
    <w:unhideWhenUsed/>
    <w:rsid w:val="00932247"/>
  </w:style>
  <w:style w:type="paragraph" w:styleId="Header">
    <w:name w:val="header"/>
    <w:basedOn w:val="Normal"/>
    <w:link w:val="HeaderChar"/>
    <w:uiPriority w:val="99"/>
    <w:unhideWhenUsed/>
    <w:rsid w:val="002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978"/>
  </w:style>
  <w:style w:type="paragraph" w:styleId="TOC1">
    <w:name w:val="toc 1"/>
    <w:basedOn w:val="Normal"/>
    <w:next w:val="Normal"/>
    <w:autoRedefine/>
    <w:uiPriority w:val="39"/>
    <w:unhideWhenUsed/>
    <w:rsid w:val="0021397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13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Grassick</dc:creator>
  <cp:keywords/>
  <dc:description/>
  <cp:lastModifiedBy>Tim Scatliff</cp:lastModifiedBy>
  <cp:revision>3</cp:revision>
  <cp:lastPrinted>2021-10-15T01:53:00Z</cp:lastPrinted>
  <dcterms:created xsi:type="dcterms:W3CDTF">2023-04-16T20:53:00Z</dcterms:created>
  <dcterms:modified xsi:type="dcterms:W3CDTF">2023-04-18T20:42:00Z</dcterms:modified>
</cp:coreProperties>
</file>